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02" w:rsidRPr="00B53602" w:rsidRDefault="00B53602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b/>
          <w:bCs/>
          <w:color w:val="FF0000"/>
          <w:sz w:val="28"/>
          <w:szCs w:val="28"/>
        </w:rPr>
      </w:pPr>
      <w:r w:rsidRPr="00B53602">
        <w:rPr>
          <w:rFonts w:ascii="Noto Serif" w:eastAsia="Times New Roman" w:hAnsi="Noto Serif" w:cs="Times New Roman"/>
          <w:b/>
          <w:bCs/>
          <w:color w:val="FF0000"/>
          <w:sz w:val="28"/>
          <w:szCs w:val="28"/>
        </w:rPr>
        <w:t>Практические советы для написания итогового сочинения по литературе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I.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Вступление 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раскрывает основную мысль, вводит в круг рассматриваемых проблем.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Вступление состоит из 3 элементов:</w:t>
      </w:r>
    </w:p>
    <w:p w:rsidR="00713361" w:rsidRPr="00713361" w:rsidRDefault="00713361" w:rsidP="00713361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объяснение ключевых слов темы или цитаты;</w:t>
      </w:r>
      <w:bookmarkStart w:id="0" w:name="_GoBack"/>
      <w:bookmarkEnd w:id="0"/>
    </w:p>
    <w:p w:rsidR="00713361" w:rsidRPr="00713361" w:rsidRDefault="00713361" w:rsidP="00713361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общие рассуждения о значимости предложенных для объяснения понятий в жизни человека;</w:t>
      </w:r>
    </w:p>
    <w:p w:rsidR="00713361" w:rsidRPr="00713361" w:rsidRDefault="00713361" w:rsidP="00713361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ответ-тезис на главный вопрос темы.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Все эти элементы последовательно располагаются друг за другом.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Темы, предложенные для итогового сочинения, можно разделить на 3 типа:</w:t>
      </w:r>
    </w:p>
    <w:p w:rsidR="00713361" w:rsidRPr="00713361" w:rsidRDefault="00713361" w:rsidP="00713361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тема-вопрос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— задаём главный вопрос темы, на который будем отвечать в основной части. Будьте осторожны в формулировке вопроса: не уходите от темы. В этом случае можно использовать клише: «можно ли утверждать, что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... »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, «почему можно говорить, что это высказывание справедливо» , «действительно ли... » и т. д.,</w:t>
      </w:r>
    </w:p>
    <w:p w:rsidR="00713361" w:rsidRPr="00713361" w:rsidRDefault="00713361" w:rsidP="00713361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тема-утверждение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 (в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т.ч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 цитата) — требуется обосновать уже имеющееся утверждение,</w:t>
      </w:r>
    </w:p>
    <w:p w:rsidR="00713361" w:rsidRPr="00713361" w:rsidRDefault="00713361" w:rsidP="00713361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тема — назывное предложение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(ключевые слова). Нужно сформулировать свое суждение о каждом из них, дать ответы на поставленные вопросы.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II. Основная часть 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раскрывает идею сочинения и связанные с ней вопросы, представляет систему доказательств выдвинутых положений.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DD67A7" w:rsidP="00713361">
      <w:pPr>
        <w:shd w:val="clear" w:color="auto" w:fill="FFFFFF"/>
        <w:spacing w:after="0" w:line="240" w:lineRule="auto"/>
        <w:jc w:val="center"/>
        <w:rPr>
          <w:rFonts w:ascii="Noto Serif" w:eastAsia="Times New Roman" w:hAnsi="Noto Serif" w:cs="Times New Roman"/>
          <w:color w:val="000000"/>
          <w:sz w:val="24"/>
          <w:szCs w:val="24"/>
        </w:rPr>
      </w:pPr>
      <w:r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 xml:space="preserve">Основная часть = Тезис </w:t>
      </w:r>
      <w:proofErr w:type="gramStart"/>
      <w:r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 xml:space="preserve">+ </w:t>
      </w:r>
      <w:r w:rsidR="00713361"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 xml:space="preserve"> Аргумент</w:t>
      </w:r>
      <w:r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ы</w:t>
      </w:r>
      <w:proofErr w:type="gramEnd"/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Тезис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 — это основная мысль сочинения, которую нужно аргументировано доказывать. Формулировка тезиса зависит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от  темы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сочинения.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Помни!</w:t>
      </w:r>
    </w:p>
    <w:p w:rsidR="00713361" w:rsidRPr="00713361" w:rsidRDefault="00713361" w:rsidP="00713361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По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oбъeму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oснoвнaя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чaсть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дoлжнa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быть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бoльшe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,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чeм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вступлeниe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и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зaключeниe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,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вмeстe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взятыe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713361" w:rsidRPr="00713361" w:rsidRDefault="00713361" w:rsidP="00713361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Тeзис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,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пoдкpeплeнный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apгумeнтoм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,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мoжeт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быть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всeгo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oдин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713361" w:rsidRPr="00713361" w:rsidRDefault="00713361" w:rsidP="00713361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Оптимaльнoe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кoличeствo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– 2.</w:t>
      </w:r>
    </w:p>
    <w:p w:rsidR="00713361" w:rsidRPr="00713361" w:rsidRDefault="00713361" w:rsidP="00713361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Кaждoму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тeзису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–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свoй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apгумeнт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!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Связка 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- это переход от одной мысли к другой. Нужно плавно переходить от тезиса к аргументации.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Аргумент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нужно:</w:t>
      </w:r>
    </w:p>
    <w:p w:rsidR="00713361" w:rsidRPr="00713361" w:rsidRDefault="00713361" w:rsidP="0071336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привести из литературных источников.</w:t>
      </w:r>
    </w:p>
    <w:p w:rsidR="00713361" w:rsidRPr="00713361" w:rsidRDefault="00713361" w:rsidP="0071336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выделить в отдельный абзац.</w:t>
      </w:r>
    </w:p>
    <w:p w:rsidR="00713361" w:rsidRPr="00713361" w:rsidRDefault="00713361" w:rsidP="0071336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в конце каждого абзаца написать </w:t>
      </w:r>
      <w:proofErr w:type="spellStart"/>
      <w:r w:rsidRPr="00DD67A7">
        <w:rPr>
          <w:rFonts w:ascii="Noto Serif" w:eastAsia="Times New Roman" w:hAnsi="Noto Serif" w:cs="Times New Roman"/>
          <w:b/>
          <w:color w:val="000000"/>
          <w:sz w:val="24"/>
          <w:szCs w:val="24"/>
        </w:rPr>
        <w:t>микровывод</w:t>
      </w:r>
      <w:proofErr w:type="spellEnd"/>
      <w:r w:rsidRPr="00DD67A7">
        <w:rPr>
          <w:rFonts w:ascii="Noto Serif" w:eastAsia="Times New Roman" w:hAnsi="Noto Serif" w:cs="Times New Roman"/>
          <w:b/>
          <w:color w:val="000000"/>
          <w:sz w:val="24"/>
          <w:szCs w:val="24"/>
        </w:rPr>
        <w:t>.</w:t>
      </w:r>
    </w:p>
    <w:p w:rsidR="00713361" w:rsidRPr="00713361" w:rsidRDefault="00713361" w:rsidP="0071336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к одному тезису привести один литературный аргумент, но лучше, чтобы аргументов было два.</w:t>
      </w:r>
    </w:p>
    <w:p w:rsidR="00713361" w:rsidRPr="00713361" w:rsidRDefault="00713361" w:rsidP="0071336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если тезисов несколько, то к каждому из них приводится свой аргумент!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Аргумент состоит из 3 элементов:</w:t>
      </w:r>
    </w:p>
    <w:p w:rsidR="00713361" w:rsidRPr="00713361" w:rsidRDefault="00713361" w:rsidP="0071336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Обращение к литературному произведению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- называем автора и произведение, его жанр (если знаем; если не знаем, то так и пишем — «произведение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» ,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чтобы избежать фактических ошибок).</w:t>
      </w:r>
    </w:p>
    <w:p w:rsidR="00713361" w:rsidRPr="00713361" w:rsidRDefault="00713361" w:rsidP="0071336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Его интерпретацию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- здесь мы обращаемся к сюжету произведения или конкретному эпизоду, характеризуем героя(-ев). Желательно несколько раз упомянуть автора, используя речевые клише типа «автор повествует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» ,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«автор описывает» , «писатель рассуждает» , «поэт показывает» , «автор считает» и т. п. Почему нельзя просто написать: «герой пошёл туда-то, сделал то-то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» ?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А потому что это будет уже не анализ, а простой пересказ.</w:t>
      </w:r>
    </w:p>
    <w:p w:rsidR="00713361" w:rsidRPr="00713361" w:rsidRDefault="00713361" w:rsidP="0071336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proofErr w:type="spellStart"/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Микровывод</w:t>
      </w:r>
      <w:proofErr w:type="spellEnd"/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 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(он завершает только одну из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микротем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, а не всё сочинение в целом; нужен для логичности и связности текста): в этой части мы, как правило, формулируем основную мысль всего 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lastRenderedPageBreak/>
        <w:t>упомянутого произведения или авторскую позицию по конкретной проблеме. Используем клише типа «писатель приходит к выводу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... »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и т. п.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III.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Заключение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подводит итоги, содержит конечные выводы и оценки.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4 способа закончить сочинение: </w:t>
      </w:r>
    </w:p>
    <w:p w:rsidR="00713361" w:rsidRPr="00713361" w:rsidRDefault="00713361" w:rsidP="00713361">
      <w:pPr>
        <w:numPr>
          <w:ilvl w:val="0"/>
          <w:numId w:val="8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Вывод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. Принято завершать сочинение выводом из всего вышесказанного, но нельзя повторять те </w:t>
      </w:r>
      <w:proofErr w:type="spell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микровыводы</w:t>
      </w:r>
      <w:proofErr w:type="spell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, которые уже делались в сочинении после аргументов. </w:t>
      </w:r>
    </w:p>
    <w:p w:rsidR="00713361" w:rsidRPr="00713361" w:rsidRDefault="00713361" w:rsidP="00713361">
      <w:pPr>
        <w:numPr>
          <w:ilvl w:val="0"/>
          <w:numId w:val="8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Заключение-призыв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 Не используй пафосные лозунги «Берегите нашу Землю!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» .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Лучше не использовать глаголы 2 -го лица: «берегите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» ,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«уважайте» , «помните» . Ограничьтесь формами «нужно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» ,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«важно» , «давайте» и т. д. .</w:t>
      </w:r>
    </w:p>
    <w:p w:rsidR="00713361" w:rsidRPr="00713361" w:rsidRDefault="00713361" w:rsidP="00713361">
      <w:pPr>
        <w:numPr>
          <w:ilvl w:val="0"/>
          <w:numId w:val="8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Заключение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— выражение надежды, позволяет избежать дублирования мысли, этических и логических ошибок. Выражать надежду нужно на что-нибудь позитивное.</w:t>
      </w:r>
    </w:p>
    <w:p w:rsidR="00713361" w:rsidRPr="00A77484" w:rsidRDefault="00713361" w:rsidP="00B03980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Цитата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, подходящая по смыслу и высказано уместно. Рекомендуем заранее подготовить цитаты по всем тематическим направлениям, чтобы соответствовало главной мысли сочинения. </w:t>
      </w:r>
      <w:r w:rsidRPr="00713361">
        <w:rPr>
          <w:rFonts w:ascii="Noto Serif" w:eastAsia="Times New Roman" w:hAnsi="Noto Serif" w:cs="Times New Roman"/>
          <w:b/>
          <w:bCs/>
          <w:i/>
          <w:iCs/>
          <w:color w:val="000000"/>
          <w:sz w:val="24"/>
          <w:szCs w:val="24"/>
        </w:rPr>
        <w:t>Помни</w:t>
      </w: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: 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смысл цитаты обязательно должен соответствовать главной мысли сочинения. Нельзя использовать цитату только потому, что в ней встречается ключевое слово, (например, в сочинении о природе цитата со словом «природа») и не учитывать ее общий </w:t>
      </w:r>
      <w:proofErr w:type="spellStart"/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смысл.Не</w:t>
      </w:r>
      <w:proofErr w:type="spellEnd"/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используйте цитату если в ней встречается ключевое слово.</w:t>
      </w:r>
    </w:p>
    <w:p w:rsidR="00713361" w:rsidRPr="00713361" w:rsidRDefault="00713361" w:rsidP="0071336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Arial" w:eastAsia="Times New Roman" w:hAnsi="Arial" w:cs="Arial"/>
          <w:b/>
          <w:bCs/>
          <w:color w:val="85B1F2"/>
          <w:sz w:val="23"/>
          <w:szCs w:val="23"/>
        </w:rPr>
        <w:t>Практические советы в написании итогового сочинения:</w:t>
      </w:r>
    </w:p>
    <w:p w:rsidR="00713361" w:rsidRPr="00713361" w:rsidRDefault="00713361" w:rsidP="0071336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Arial" w:eastAsia="Times New Roman" w:hAnsi="Arial" w:cs="Arial"/>
          <w:b/>
          <w:bCs/>
          <w:color w:val="85B1F2"/>
          <w:sz w:val="23"/>
          <w:szCs w:val="23"/>
        </w:rPr>
        <w:t>Как писать вступление?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Вступление должно быть 60-70 слов.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Правильно ли определено ключевое слово в теме сочинения?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Отражено ли это во вступлении?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Намечена ли цель сочинения?</w:t>
      </w:r>
    </w:p>
    <w:p w:rsidR="00713361" w:rsidRPr="00713361" w:rsidRDefault="00713361" w:rsidP="0071336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Arial" w:eastAsia="Times New Roman" w:hAnsi="Arial" w:cs="Arial"/>
          <w:b/>
          <w:bCs/>
          <w:color w:val="85B1F2"/>
          <w:sz w:val="23"/>
          <w:szCs w:val="23"/>
        </w:rPr>
        <w:t>Есть ли переход к основной части?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Эта проблема поднимается во многих произведениях русской (мировой, современной, …) литературы….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Так, в повести (романе, рассказе, …) речь идет о....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Неужели в нашей жизни нет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…(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обращаемся к теме)?</w:t>
      </w:r>
      <w:r w:rsidR="00A77484" w:rsidRPr="00A77484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r w:rsidR="00A77484">
        <w:rPr>
          <w:rFonts w:ascii="Noto Serif" w:eastAsia="Times New Roman" w:hAnsi="Noto Serif" w:cs="Times New Roman"/>
          <w:color w:val="000000"/>
          <w:sz w:val="24"/>
          <w:szCs w:val="24"/>
        </w:rPr>
        <w:t>(можно задать риторические вопросы)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Так в произведении…показан….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Именно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…( один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из этих вариантов!)</w:t>
      </w:r>
    </w:p>
    <w:p w:rsidR="00713361" w:rsidRPr="00713361" w:rsidRDefault="00713361" w:rsidP="0071336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Arial" w:eastAsia="Times New Roman" w:hAnsi="Arial" w:cs="Arial"/>
          <w:b/>
          <w:bCs/>
          <w:color w:val="85B1F2"/>
          <w:sz w:val="23"/>
          <w:szCs w:val="23"/>
        </w:rPr>
        <w:t>Как писать основную часть?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Основная часть — 200-250 слов (1 аргумент или 2 аргумента);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Обращение к произведению (указаны автор, название);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Озвучена проблема, связанная с темой сочинения (звучат слова из темы!);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Приведены конкретные примеры из произведения, иллюстрирующие сформулированную тобой проблему;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Слова, выражающие твою оценку (отношение) к сформулированной проблеме;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Промежуточный вывод (слова из формулировки темы!);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То же самое – по второму аргументу! Переход ко второму аргументу: - Еще одно произведение, где поднимается тема…. - ….;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…(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озвучиваем проблему, о которой пишем) рассуждает и …(имя автора) в произведении…;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Об этом же писал…;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Это же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волновало….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;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lastRenderedPageBreak/>
        <w:t>Если один аргумент – 200-250 слов, если два – примерно по 100-130 слов каждый.</w:t>
      </w:r>
    </w:p>
    <w:p w:rsidR="00713361" w:rsidRPr="00713361" w:rsidRDefault="00713361" w:rsidP="0071336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Arial" w:eastAsia="Times New Roman" w:hAnsi="Arial" w:cs="Arial"/>
          <w:b/>
          <w:bCs/>
          <w:color w:val="85B1F2"/>
          <w:sz w:val="23"/>
          <w:szCs w:val="23"/>
        </w:rPr>
        <w:t>Как писать заключение?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 заключении — 60-70 слов.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Заключительная фраза, подводящая итог твоих размышлений по теме (опять – слова из формулировки темы) Эмоции!!! </w:t>
      </w:r>
      <w:proofErr w:type="gramStart"/>
      <w:r w:rsidRPr="00713361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Например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: Так что же такое любовь к Родине? Я думаю,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это….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(логично подведенный итог на ОСНОВЕ всего сказанного)</w:t>
      </w:r>
    </w:p>
    <w:p w:rsidR="00713361" w:rsidRPr="00713361" w:rsidRDefault="00713361" w:rsidP="00713361">
      <w:pPr>
        <w:numPr>
          <w:ilvl w:val="1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Клише для начала заключения:</w:t>
      </w:r>
    </w:p>
    <w:p w:rsidR="00713361" w:rsidRPr="00713361" w:rsidRDefault="00713361" w:rsidP="00713361">
      <w:pPr>
        <w:numPr>
          <w:ilvl w:val="1"/>
          <w:numId w:val="2"/>
        </w:numPr>
        <w:shd w:val="clear" w:color="auto" w:fill="FFFFFF"/>
        <w:spacing w:after="75" w:line="240" w:lineRule="auto"/>
        <w:ind w:hanging="36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Подводя итог, хочется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сказать:…</w:t>
      </w:r>
      <w:proofErr w:type="gramEnd"/>
    </w:p>
    <w:p w:rsidR="00713361" w:rsidRPr="00713361" w:rsidRDefault="00713361" w:rsidP="00713361">
      <w:pPr>
        <w:numPr>
          <w:ilvl w:val="1"/>
          <w:numId w:val="2"/>
        </w:numPr>
        <w:shd w:val="clear" w:color="auto" w:fill="FFFFFF"/>
        <w:spacing w:after="75" w:line="240" w:lineRule="auto"/>
        <w:ind w:hanging="36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Таким образом, мы понимаем, что….</w:t>
      </w:r>
    </w:p>
    <w:p w:rsidR="005E7DE9" w:rsidRDefault="00713361" w:rsidP="00F169B1">
      <w:pPr>
        <w:numPr>
          <w:ilvl w:val="1"/>
          <w:numId w:val="2"/>
        </w:numPr>
        <w:shd w:val="clear" w:color="auto" w:fill="FFFFFF"/>
        <w:spacing w:after="75" w:line="240" w:lineRule="auto"/>
        <w:ind w:hanging="360"/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Так что же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такое….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? Как я оцениваю…? Какую же роль в жизни человека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играет….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? (один из вопросов, отражающих тему, цель, поставленную в начале сочинения, и резюмирующий ответ на этот вопрос)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Речевые клише 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— это готовые образцы словосочетаний. С их помощью итоговое сочинение легче структурировать, не теряя основную нить суждения.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A77484">
      <w:pPr>
        <w:shd w:val="clear" w:color="auto" w:fill="FFFFFF"/>
        <w:spacing w:after="150" w:line="240" w:lineRule="auto"/>
        <w:outlineLvl w:val="1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Arial" w:eastAsia="Times New Roman" w:hAnsi="Arial" w:cs="Arial"/>
          <w:b/>
          <w:bCs/>
          <w:color w:val="85B1F2"/>
          <w:sz w:val="23"/>
          <w:szCs w:val="23"/>
        </w:rPr>
        <w:t>Клише к итоговому сочинению:</w:t>
      </w: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Arial" w:eastAsia="Times New Roman" w:hAnsi="Arial" w:cs="Arial"/>
          <w:b/>
          <w:bCs/>
          <w:i/>
          <w:iCs/>
          <w:color w:val="85B1F2"/>
          <w:sz w:val="27"/>
          <w:szCs w:val="27"/>
        </w:rPr>
        <w:t>Для вступления</w:t>
      </w:r>
    </w:p>
    <w:p w:rsidR="00713361" w:rsidRPr="00713361" w:rsidRDefault="00713361" w:rsidP="0071336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Конечно, каждый человек по-своему ответит на этот вопрос. Попытаюсь дать свое определение этим понятиям.</w:t>
      </w:r>
    </w:p>
    <w:p w:rsidR="00713361" w:rsidRPr="00713361" w:rsidRDefault="00713361" w:rsidP="0071336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Конечно, каждый человек по-своему ответит на этот вопрос. На мой взгляд, ... </w:t>
      </w:r>
    </w:p>
    <w:p w:rsidR="00713361" w:rsidRPr="00713361" w:rsidRDefault="00713361" w:rsidP="0071336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Думается, на этот вопрос могут быть даны разные ответы. Я полагаю, что... </w:t>
      </w:r>
    </w:p>
    <w:p w:rsidR="00713361" w:rsidRPr="00713361" w:rsidRDefault="00713361" w:rsidP="0071336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Наверное, каждый человек хоть раз задумывался над тем, что значит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…(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некое понятие). Я считаю, что …</w:t>
      </w:r>
    </w:p>
    <w:p w:rsidR="00713361" w:rsidRPr="00713361" w:rsidRDefault="00713361" w:rsidP="0071336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Размышляя над этими вопросами, нельзя не прийти к ответу: ... </w:t>
      </w:r>
    </w:p>
    <w:p w:rsidR="00DD67A7" w:rsidRPr="00713361" w:rsidRDefault="00713361" w:rsidP="00DD67A7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  <w:r w:rsidR="00DD67A7" w:rsidRPr="00713361">
        <w:rPr>
          <w:rFonts w:ascii="Arial" w:eastAsia="Times New Roman" w:hAnsi="Arial" w:cs="Arial"/>
          <w:b/>
          <w:bCs/>
          <w:i/>
          <w:iCs/>
          <w:color w:val="85B1F2"/>
          <w:sz w:val="27"/>
          <w:szCs w:val="27"/>
        </w:rPr>
        <w:t>Для тезисов</w:t>
      </w:r>
    </w:p>
    <w:p w:rsidR="00DD67A7" w:rsidRPr="00713361" w:rsidRDefault="00DD67A7" w:rsidP="00DD67A7">
      <w:pPr>
        <w:numPr>
          <w:ilvl w:val="0"/>
          <w:numId w:val="1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Сегодня мы понимаем, что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...(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основная мысль сочинения)</w:t>
      </w:r>
    </w:p>
    <w:p w:rsidR="00DD67A7" w:rsidRPr="00713361" w:rsidRDefault="00DD67A7" w:rsidP="00DD67A7">
      <w:pPr>
        <w:numPr>
          <w:ilvl w:val="0"/>
          <w:numId w:val="1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Конечно, каждый человек по-своему ответит на этот вопрос. На мой взгляд,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...(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основная мысль сочинения).</w:t>
      </w:r>
    </w:p>
    <w:p w:rsidR="00DD67A7" w:rsidRPr="00713361" w:rsidRDefault="00DD67A7" w:rsidP="00DD67A7">
      <w:pPr>
        <w:numPr>
          <w:ilvl w:val="0"/>
          <w:numId w:val="1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Думается, на этот вопрос могут быть даны разные ответы, но я считаю, что... (основная мысль сочинения)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</w:p>
    <w:p w:rsidR="00713361" w:rsidRPr="00713361" w:rsidRDefault="00713361" w:rsidP="0071336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Arial" w:eastAsia="Times New Roman" w:hAnsi="Arial" w:cs="Arial"/>
          <w:b/>
          <w:bCs/>
          <w:i/>
          <w:iCs/>
          <w:color w:val="85B1F2"/>
          <w:sz w:val="27"/>
          <w:szCs w:val="27"/>
        </w:rPr>
        <w:t>Для перехода к основной части</w:t>
      </w:r>
    </w:p>
    <w:p w:rsidR="00713361" w:rsidRPr="00713361" w:rsidRDefault="00713361" w:rsidP="00713361">
      <w:pPr>
        <w:numPr>
          <w:ilvl w:val="0"/>
          <w:numId w:val="10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 правильности такой точки зрения меня убеждает художественная литература</w:t>
      </w:r>
    </w:p>
    <w:p w:rsidR="00713361" w:rsidRPr="00713361" w:rsidRDefault="00713361" w:rsidP="00713361">
      <w:pPr>
        <w:numPr>
          <w:ilvl w:val="0"/>
          <w:numId w:val="10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Давайте вспомним произведения художественной литературы, в которых раскрывается тема...</w:t>
      </w:r>
    </w:p>
    <w:p w:rsidR="00713361" w:rsidRPr="00713361" w:rsidRDefault="00713361" w:rsidP="00713361">
      <w:pPr>
        <w:numPr>
          <w:ilvl w:val="0"/>
          <w:numId w:val="10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Правильность своей точки зрения могу доказать, обратившись к ...</w:t>
      </w:r>
    </w:p>
    <w:p w:rsidR="00713361" w:rsidRPr="00713361" w:rsidRDefault="00713361" w:rsidP="00713361">
      <w:pPr>
        <w:numPr>
          <w:ilvl w:val="0"/>
          <w:numId w:val="10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Обратимся к произведениям художественной литературы</w:t>
      </w:r>
    </w:p>
    <w:p w:rsidR="00713361" w:rsidRPr="00713361" w:rsidRDefault="00713361" w:rsidP="00713361">
      <w:pPr>
        <w:numPr>
          <w:ilvl w:val="0"/>
          <w:numId w:val="10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За примерами давайте обратимся к произведениям художественной литературы</w:t>
      </w:r>
    </w:p>
    <w:p w:rsidR="00713361" w:rsidRPr="00713361" w:rsidRDefault="00713361" w:rsidP="00713361">
      <w:pPr>
        <w:numPr>
          <w:ilvl w:val="0"/>
          <w:numId w:val="10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Размышляя о ..., я не могу не обратиться к произведению ФИО, в котором...</w:t>
      </w:r>
    </w:p>
    <w:p w:rsidR="00713361" w:rsidRPr="00713361" w:rsidRDefault="00713361" w:rsidP="00713361">
      <w:pPr>
        <w:numPr>
          <w:ilvl w:val="0"/>
          <w:numId w:val="10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Размышляя над этими вопросами, нельзя не прийти к ответу: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...(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ответ на вопрос, заданный во вступлении)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713361">
        <w:rPr>
          <w:rFonts w:ascii="Arial" w:eastAsia="Times New Roman" w:hAnsi="Arial" w:cs="Arial"/>
          <w:b/>
          <w:bCs/>
          <w:i/>
          <w:iCs/>
          <w:color w:val="85B1F2"/>
          <w:sz w:val="27"/>
          <w:szCs w:val="27"/>
        </w:rPr>
        <w:t>Для аргументов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Обращение к произведению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Так, в лирическом стихотворении (название) поэт (имя) обращается к теме… 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Тема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(….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) затрагивается в романе…(автор, название).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lastRenderedPageBreak/>
        <w:t>Тема (...) раскрывается в произведении… (автор, название).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Проблема (варварского отношения к природе и т.п.) волновала многих писателей. Обращается к ней и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...(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имя писателя) в...(название произведения).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Идея (единства природы человека и т.п.) выражена в стихотворении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…(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автор, название).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Мысль о необходимости (защищать природу и т.п.) выражена и в романе… (автор, название).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Вспомним героя повести… (автор, название).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Обратимся к роману… (автор, название).</w:t>
      </w:r>
    </w:p>
    <w:p w:rsidR="00713361" w:rsidRPr="00713361" w:rsidRDefault="00713361" w:rsidP="00713361">
      <w:pPr>
        <w:numPr>
          <w:ilvl w:val="0"/>
          <w:numId w:val="1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Лирический герой стихотворения … (автор, название) тоже размышляет об этом.</w:t>
      </w:r>
    </w:p>
    <w:p w:rsidR="00713361" w:rsidRPr="00713361" w:rsidRDefault="00713361" w:rsidP="0071336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713361" w:rsidRPr="00713361" w:rsidRDefault="00713361" w:rsidP="00713361">
      <w:pPr>
        <w:shd w:val="clear" w:color="auto" w:fill="FFFFFF"/>
        <w:spacing w:after="0" w:line="240" w:lineRule="auto"/>
        <w:outlineLvl w:val="3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Интерпретация произведения или его фрагмента: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Автор повествует о…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Автор описывает…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Поэт показывает…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Писатель размышляет о…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Писатель обращает наше внимание…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Писатель заостряет наше внимание на 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Он акцентирует внимание читателя на…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Этот поступок героя говорит о ...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Мы видим, что герой поступил так потому...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Автор показывает, к каким последствиям привело...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Этому герою/поступку автор противопоставляет...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Писатель осуждает…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Он ставит нам в пример…</w:t>
      </w:r>
    </w:p>
    <w:p w:rsidR="00713361" w:rsidRPr="00713361" w:rsidRDefault="00713361" w:rsidP="00713361">
      <w:pPr>
        <w:numPr>
          <w:ilvl w:val="0"/>
          <w:numId w:val="1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Автор подчеркивает…</w:t>
      </w:r>
    </w:p>
    <w:p w:rsidR="00713361" w:rsidRPr="00713361" w:rsidRDefault="00713361" w:rsidP="00C43AA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Автор утверждает… </w:t>
      </w:r>
    </w:p>
    <w:p w:rsidR="00713361" w:rsidRPr="00713361" w:rsidRDefault="00713361" w:rsidP="00713361">
      <w:pPr>
        <w:shd w:val="clear" w:color="auto" w:fill="FFFFFF"/>
        <w:spacing w:after="0" w:line="240" w:lineRule="auto"/>
        <w:outlineLvl w:val="3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Промежуточный вывод:</w:t>
      </w:r>
    </w:p>
    <w:p w:rsidR="00713361" w:rsidRPr="00713361" w:rsidRDefault="00713361" w:rsidP="00713361">
      <w:pPr>
        <w:numPr>
          <w:ilvl w:val="0"/>
          <w:numId w:val="1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Писатель считает, что…</w:t>
      </w:r>
    </w:p>
    <w:p w:rsidR="00713361" w:rsidRPr="00713361" w:rsidRDefault="00713361" w:rsidP="00713361">
      <w:pPr>
        <w:numPr>
          <w:ilvl w:val="0"/>
          <w:numId w:val="1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Таким образом, автор хочет донести до нас мысль о….</w:t>
      </w:r>
    </w:p>
    <w:p w:rsidR="00713361" w:rsidRPr="00713361" w:rsidRDefault="00713361" w:rsidP="008C6E9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Мы можем прийти к выводу... </w:t>
      </w:r>
    </w:p>
    <w:p w:rsidR="00A77484" w:rsidRDefault="00713361" w:rsidP="00A7748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85B1F2"/>
          <w:sz w:val="27"/>
          <w:szCs w:val="27"/>
        </w:rPr>
      </w:pPr>
      <w:r w:rsidRPr="00713361">
        <w:rPr>
          <w:rFonts w:ascii="Arial" w:eastAsia="Times New Roman" w:hAnsi="Arial" w:cs="Arial"/>
          <w:b/>
          <w:bCs/>
          <w:i/>
          <w:iCs/>
          <w:color w:val="85B1F2"/>
          <w:sz w:val="27"/>
          <w:szCs w:val="27"/>
        </w:rPr>
        <w:t>Для заключения</w:t>
      </w:r>
    </w:p>
    <w:p w:rsidR="00713361" w:rsidRPr="00713361" w:rsidRDefault="00713361" w:rsidP="00A77484">
      <w:pPr>
        <w:shd w:val="clear" w:color="auto" w:fill="FFFFFF"/>
        <w:spacing w:after="150" w:line="240" w:lineRule="auto"/>
        <w:outlineLvl w:val="2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Подводя итоги сказанному, можно сделать вывод…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Невольно напрашивается вывод…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Таким образом, мы приходим к выводу: 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Итак, можно сделать вывод, что…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В заключение хочется призвать людей к… Так давайте не забывать о ...! Будем помнить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о...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!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Так давайте не забывать о …! Будем помнить о…!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 заключение хочется выразить надежду на то, что…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Хочется верить, что…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Подводя итоги сказанному, хочется выразить надежду на то, что 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Обобщая сказанное, хочу сказать, что…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Все приведенные мной аргументы, основанные на читательском опыте, убеждают нас в том, что...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Заканчивая рассуждение на тему «...», нельзя не сказать, что люди должны…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(Цитата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)«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...,» - писал .... В этих словах выражена мысль о .... Автор текста тоже считает, </w:t>
      </w:r>
      <w:proofErr w:type="gramStart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что .</w:t>
      </w:r>
      <w:proofErr w:type="gramEnd"/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…</w:t>
      </w:r>
    </w:p>
    <w:p w:rsidR="00713361" w:rsidRPr="00713361" w:rsidRDefault="00713361" w:rsidP="00713361">
      <w:pPr>
        <w:numPr>
          <w:ilvl w:val="0"/>
          <w:numId w:val="1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713361">
        <w:rPr>
          <w:rFonts w:ascii="Noto Serif" w:eastAsia="Times New Roman" w:hAnsi="Noto Serif" w:cs="Times New Roman"/>
          <w:color w:val="000000"/>
          <w:sz w:val="24"/>
          <w:szCs w:val="24"/>
        </w:rPr>
        <w:t>К какому же выводу я пришёл, размышляя над темой «...»? Думаю, надо…</w:t>
      </w:r>
    </w:p>
    <w:p w:rsidR="00713361" w:rsidRDefault="00713361"/>
    <w:p w:rsidR="00A77484" w:rsidRDefault="00A77484" w:rsidP="00A77484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191919"/>
        </w:rPr>
      </w:pPr>
      <w:r>
        <w:rPr>
          <w:rStyle w:val="a4"/>
          <w:rFonts w:ascii="Arial" w:hAnsi="Arial" w:cs="Arial"/>
          <w:color w:val="191919"/>
        </w:rPr>
        <w:t>Сочинение по направлению "Отцы и дети"</w:t>
      </w:r>
    </w:p>
    <w:p w:rsidR="00DD67A7" w:rsidRDefault="00DD67A7" w:rsidP="00A77484">
      <w:pPr>
        <w:pStyle w:val="a3"/>
        <w:shd w:val="clear" w:color="auto" w:fill="FFFFFF"/>
        <w:jc w:val="center"/>
        <w:rPr>
          <w:rFonts w:ascii="Arial" w:hAnsi="Arial" w:cs="Arial"/>
          <w:color w:val="191919"/>
          <w:sz w:val="23"/>
          <w:szCs w:val="23"/>
        </w:rPr>
      </w:pPr>
      <w:r>
        <w:rPr>
          <w:rStyle w:val="a4"/>
          <w:rFonts w:ascii="Arial" w:hAnsi="Arial" w:cs="Arial"/>
          <w:color w:val="191919"/>
        </w:rPr>
        <w:t>В чем состоит конфликт отцов и детей?</w:t>
      </w:r>
    </w:p>
    <w:p w:rsidR="00A77484" w:rsidRDefault="00A77484" w:rsidP="00A77484">
      <w:pPr>
        <w:pStyle w:val="a3"/>
        <w:shd w:val="clear" w:color="auto" w:fill="FFFFFF"/>
        <w:rPr>
          <w:rFonts w:ascii="Arial" w:hAnsi="Arial" w:cs="Arial"/>
          <w:color w:val="191919"/>
          <w:sz w:val="23"/>
          <w:szCs w:val="23"/>
        </w:rPr>
      </w:pPr>
      <w:r>
        <w:rPr>
          <w:rFonts w:ascii="Arial" w:hAnsi="Arial" w:cs="Arial"/>
          <w:color w:val="191919"/>
        </w:rPr>
        <w:t>Отцы и дети – вечная проблема, связанная со сменой поколений. Время движется вперёд, одна эпоха сменяет другую, а вместе с эпохой уходят старые поколения, на смену им идут молодые. Неизбежен ли конфликт «века нынешнего» и «века минувшего» или возможно согласие? На чьей стороне правда в конфликте поколений? Возможно ли «отцам» и «детям» прийти к согласию? Думаю, что в конфликте поколений нет одной правой стороны. Нельзя полностью отказаться от прошлого, от традиций, нужно из опыта «отцов» брать всё лучшее и в то же время не останавливаться на месте, двигаясь вперёд, совершенствуя себя и общество, изменяя жизнь к лучшему. Вечными должны оставаться нравственные ценности: честь, совесть, долг. </w:t>
      </w:r>
    </w:p>
    <w:p w:rsidR="00A77484" w:rsidRDefault="00A77484" w:rsidP="00A77484">
      <w:pPr>
        <w:pStyle w:val="a3"/>
        <w:shd w:val="clear" w:color="auto" w:fill="FFFFFF"/>
        <w:rPr>
          <w:rFonts w:ascii="Arial" w:hAnsi="Arial" w:cs="Arial"/>
          <w:color w:val="191919"/>
          <w:sz w:val="23"/>
          <w:szCs w:val="23"/>
        </w:rPr>
      </w:pPr>
      <w:r>
        <w:rPr>
          <w:rFonts w:ascii="Arial" w:hAnsi="Arial" w:cs="Arial"/>
          <w:color w:val="191919"/>
        </w:rPr>
        <w:t xml:space="preserve">В повести А. С. Пушкина «Капитанская дочка» проблема отцов и детей раскрывается на примере семьи Гринёвых. Старший Гринёв служил при Минихе, но как только Миних при смене власти впал в немилость императрицы и оказался в ссылке, Андрей Петрович вышел в отставку, не желая приспосабливаться к изменившимся условиям, оставаясь верным своей присяге. Этому же учит Гринёв своего сына Петра. Он не отправляет Петрушу в Петербург в гвардейский полк, где тот бы ничему не научился, а только развлекался бы и играл в карты. Андрей Петрович отправляет сына в Оренбург, где тому предстоит служить в глухой степи в </w:t>
      </w:r>
      <w:proofErr w:type="spellStart"/>
      <w:r>
        <w:rPr>
          <w:rFonts w:ascii="Arial" w:hAnsi="Arial" w:cs="Arial"/>
          <w:color w:val="191919"/>
        </w:rPr>
        <w:t>Белогорской</w:t>
      </w:r>
      <w:proofErr w:type="spellEnd"/>
      <w:r>
        <w:rPr>
          <w:rFonts w:ascii="Arial" w:hAnsi="Arial" w:cs="Arial"/>
          <w:color w:val="191919"/>
        </w:rPr>
        <w:t xml:space="preserve"> крепости. Пётр получает строгий наказ служить верно тому, кому он присягнёт. «Береги платье снова, а честь смолоду» - эти слова отца стали заветом Петра, клятвой, которую он не нарушил. Пётр Андреевич Гринёв храбро защищал крепость от </w:t>
      </w:r>
      <w:proofErr w:type="spellStart"/>
      <w:r>
        <w:rPr>
          <w:rFonts w:ascii="Arial" w:hAnsi="Arial" w:cs="Arial"/>
          <w:color w:val="191919"/>
        </w:rPr>
        <w:t>пугачёвцев</w:t>
      </w:r>
      <w:proofErr w:type="spellEnd"/>
      <w:r>
        <w:rPr>
          <w:rFonts w:ascii="Arial" w:hAnsi="Arial" w:cs="Arial"/>
          <w:color w:val="191919"/>
        </w:rPr>
        <w:t xml:space="preserve"> и готов был принять казнь на виселице, но остаться верным своему офицерскому слову. </w:t>
      </w:r>
      <w:r>
        <w:rPr>
          <w:rFonts w:ascii="Arial" w:hAnsi="Arial" w:cs="Arial"/>
          <w:color w:val="191919"/>
        </w:rPr>
        <w:br/>
        <w:t>На этом примере мы видим, какую важную роль играют родители в формировании личности своих детей, как важно получить родительское напутствие и быть верным завету отца. </w:t>
      </w:r>
    </w:p>
    <w:p w:rsidR="00A77484" w:rsidRDefault="00A77484" w:rsidP="00A77484">
      <w:pPr>
        <w:pStyle w:val="a3"/>
        <w:shd w:val="clear" w:color="auto" w:fill="FFFFFF"/>
        <w:rPr>
          <w:rFonts w:ascii="Arial" w:hAnsi="Arial" w:cs="Arial"/>
          <w:color w:val="191919"/>
          <w:sz w:val="23"/>
          <w:szCs w:val="23"/>
        </w:rPr>
      </w:pPr>
      <w:r>
        <w:rPr>
          <w:rFonts w:ascii="Arial" w:hAnsi="Arial" w:cs="Arial"/>
          <w:color w:val="191919"/>
        </w:rPr>
        <w:t xml:space="preserve">Но бывают такие сложные переходные эпохи, когда конфликт поколений неизбежен и приобретает острые формы. О такой эпохе рассказывает в своём романе «Отцы и дети» И. С. Тургенев. В его романе отражена идейная борьба шестидесятых годов девятнадцатого века между дворянами-либералами и революционерами-демократами, и в то же время здесь раскрывается вечный конфликт поколений. Идейными антагонистами являются аристократ Павел Петрович Кирсанов и нигилист Евгений Базаров, который отрицает полезность аристократов для общественного блага, которые только говорят о своих «принципах», но ничего не делают. Но и Базаров не прав, отрицая опыт прошлого и собираясь всё разрушить. Как ни странно, после дуэли из-за </w:t>
      </w:r>
      <w:proofErr w:type="spellStart"/>
      <w:r>
        <w:rPr>
          <w:rFonts w:ascii="Arial" w:hAnsi="Arial" w:cs="Arial"/>
          <w:color w:val="191919"/>
        </w:rPr>
        <w:t>Фенечки</w:t>
      </w:r>
      <w:proofErr w:type="spellEnd"/>
      <w:r>
        <w:rPr>
          <w:rFonts w:ascii="Arial" w:hAnsi="Arial" w:cs="Arial"/>
          <w:color w:val="191919"/>
        </w:rPr>
        <w:t xml:space="preserve"> противники лучше стали понимать друг друга. </w:t>
      </w:r>
      <w:r>
        <w:rPr>
          <w:rFonts w:ascii="Arial" w:hAnsi="Arial" w:cs="Arial"/>
          <w:color w:val="191919"/>
        </w:rPr>
        <w:br/>
        <w:t>А вот конфликт между Николаем Кирсановым и его сыном Аркадием носит временный характер. Младший Кирсанов был увлечён нигилизмом под влиянием Базарова, но как только он понял всю бесплодность полнейшего отрицания, снова стал ближе к отцу. </w:t>
      </w:r>
      <w:r>
        <w:rPr>
          <w:rFonts w:ascii="Arial" w:hAnsi="Arial" w:cs="Arial"/>
          <w:color w:val="191919"/>
        </w:rPr>
        <w:br/>
        <w:t>Из этого примера ясно, что бывают эпохи, когда переосмысление опыта «отцов» происходит на основе уважения к принципам предков. А во времена социальных потрясений отказ от прежних ценностей может быть трагичным. </w:t>
      </w:r>
    </w:p>
    <w:p w:rsidR="00A77484" w:rsidRDefault="00A77484" w:rsidP="00A77484">
      <w:pPr>
        <w:pStyle w:val="a3"/>
        <w:shd w:val="clear" w:color="auto" w:fill="FFFFFF"/>
        <w:rPr>
          <w:rFonts w:ascii="Arial" w:hAnsi="Arial" w:cs="Arial"/>
          <w:color w:val="191919"/>
          <w:sz w:val="23"/>
          <w:szCs w:val="23"/>
        </w:rPr>
      </w:pPr>
      <w:r>
        <w:rPr>
          <w:rFonts w:ascii="Arial" w:hAnsi="Arial" w:cs="Arial"/>
          <w:color w:val="191919"/>
        </w:rPr>
        <w:t>Таким образом, нельзя отказываться от идеалов и жизненного уклада предшествующих поколений, так как в результате этого рвётся связь времён. Такие ценности, как любовь, дружба, природа, уважение к истории, к прошлому предков, искусство, семья должны существовать вечно.</w:t>
      </w:r>
    </w:p>
    <w:p w:rsidR="00A77484" w:rsidRDefault="00A77484"/>
    <w:p w:rsidR="00EA41DA" w:rsidRDefault="00EA41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4"/>
        <w:gridCol w:w="4253"/>
        <w:gridCol w:w="4849"/>
      </w:tblGrid>
      <w:tr w:rsidR="0011260B" w:rsidRPr="0011260B" w:rsidTr="00EA41DA"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lastRenderedPageBreak/>
              <w:t>Структура сочинения</w:t>
            </w:r>
          </w:p>
        </w:tc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клише</w:t>
            </w:r>
          </w:p>
        </w:tc>
      </w:tr>
      <w:tr w:rsidR="0011260B" w:rsidRPr="0011260B" w:rsidTr="00EA41DA"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Вступление</w:t>
            </w:r>
          </w:p>
        </w:tc>
        <w:tc>
          <w:tcPr>
            <w:tcW w:w="0" w:type="auto"/>
          </w:tcPr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 xml:space="preserve">Вступление раскрывает основную мысль, вводит в круг рассматриваемых проблем. 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Вступление состоит из 3 элементов: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1.объяснение ключевых слов темы или цитаты;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2.общие рассуждения о значимости предложенных для объяснения понятий в жизни человека;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3.ответ-тезис на главный вопрос темы.</w:t>
            </w:r>
          </w:p>
        </w:tc>
        <w:tc>
          <w:tcPr>
            <w:tcW w:w="0" w:type="auto"/>
          </w:tcPr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i/>
                <w:sz w:val="20"/>
                <w:szCs w:val="20"/>
              </w:rPr>
              <w:t>Риторические вопросы</w:t>
            </w:r>
            <w:r w:rsidRPr="0011260B">
              <w:rPr>
                <w:sz w:val="20"/>
                <w:szCs w:val="20"/>
              </w:rPr>
              <w:t xml:space="preserve"> «что такое…»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«можно ли утверждать, что</w:t>
            </w:r>
            <w:proofErr w:type="gramStart"/>
            <w:r w:rsidRPr="0011260B">
              <w:rPr>
                <w:sz w:val="20"/>
                <w:szCs w:val="20"/>
              </w:rPr>
              <w:t>... »</w:t>
            </w:r>
            <w:proofErr w:type="gramEnd"/>
            <w:r w:rsidRPr="0011260B">
              <w:rPr>
                <w:sz w:val="20"/>
                <w:szCs w:val="20"/>
              </w:rPr>
              <w:t xml:space="preserve"> , «почему можно говорить, что это высказывание справедливо» , «действительно ли... » и т. д.,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Конечно, каждый человек по-своему ответит на этот вопрос. Попытаюсь дать свое определение этим понятиям.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 xml:space="preserve">Конечно, каждый человек по-своему ответит на этот вопрос. На мой взгляд, ... 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 xml:space="preserve">Думается, на этот вопрос могут быть даны разные ответы. Я полагаю, что... 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 xml:space="preserve">Наверное, каждый человек хоть раз задумывался над тем, что значит </w:t>
            </w:r>
            <w:proofErr w:type="gramStart"/>
            <w:r w:rsidRPr="0011260B">
              <w:rPr>
                <w:sz w:val="20"/>
                <w:szCs w:val="20"/>
              </w:rPr>
              <w:t>…(</w:t>
            </w:r>
            <w:proofErr w:type="gramEnd"/>
            <w:r w:rsidRPr="0011260B">
              <w:rPr>
                <w:sz w:val="20"/>
                <w:szCs w:val="20"/>
              </w:rPr>
              <w:t>некое понятие). Я считаю, что …</w:t>
            </w:r>
          </w:p>
          <w:p w:rsidR="0011260B" w:rsidRPr="0011260B" w:rsidRDefault="0011260B" w:rsidP="00EA41DA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Размышляя над этими вопросами, нельзя не прийти к ответу: ...</w:t>
            </w:r>
          </w:p>
        </w:tc>
      </w:tr>
      <w:tr w:rsidR="0011260B" w:rsidRPr="0011260B" w:rsidTr="00EA41DA"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Тезис</w:t>
            </w:r>
          </w:p>
        </w:tc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Главная мысль вашего сочинения, та, что будете доказывать.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Каждому тезису – свой аргумент!</w:t>
            </w:r>
          </w:p>
          <w:p w:rsidR="0011260B" w:rsidRPr="0011260B" w:rsidRDefault="00112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Сегодня мы понимаем, что</w:t>
            </w:r>
            <w:proofErr w:type="gramStart"/>
            <w:r w:rsidRPr="0011260B">
              <w:rPr>
                <w:sz w:val="20"/>
                <w:szCs w:val="20"/>
              </w:rPr>
              <w:t>...(</w:t>
            </w:r>
            <w:proofErr w:type="gramEnd"/>
            <w:r w:rsidRPr="0011260B">
              <w:rPr>
                <w:sz w:val="20"/>
                <w:szCs w:val="20"/>
              </w:rPr>
              <w:t>основная мысль сочинения)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 xml:space="preserve">Конечно, каждый человек по-своему ответит на этот вопрос. На мой взгляд, </w:t>
            </w:r>
            <w:proofErr w:type="gramStart"/>
            <w:r w:rsidRPr="0011260B">
              <w:rPr>
                <w:sz w:val="20"/>
                <w:szCs w:val="20"/>
              </w:rPr>
              <w:t>...(</w:t>
            </w:r>
            <w:proofErr w:type="gramEnd"/>
            <w:r w:rsidRPr="0011260B">
              <w:rPr>
                <w:sz w:val="20"/>
                <w:szCs w:val="20"/>
              </w:rPr>
              <w:t>основная мысль сочинения).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Думается, на этот вопрос могут быть даны разные ответы, но я считаю, что... (основная мысль сочинения)</w:t>
            </w:r>
          </w:p>
        </w:tc>
      </w:tr>
      <w:tr w:rsidR="0011260B" w:rsidRPr="0011260B" w:rsidTr="00EA41DA"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</w:p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Связка</w:t>
            </w:r>
          </w:p>
        </w:tc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Переход к основной части</w:t>
            </w:r>
          </w:p>
        </w:tc>
        <w:tc>
          <w:tcPr>
            <w:tcW w:w="0" w:type="auto"/>
          </w:tcPr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</w:r>
            <w:proofErr w:type="gramStart"/>
            <w:r w:rsidRPr="0011260B">
              <w:rPr>
                <w:sz w:val="20"/>
                <w:szCs w:val="20"/>
              </w:rPr>
              <w:t>В</w:t>
            </w:r>
            <w:proofErr w:type="gramEnd"/>
            <w:r w:rsidRPr="0011260B">
              <w:rPr>
                <w:sz w:val="20"/>
                <w:szCs w:val="20"/>
              </w:rPr>
              <w:t xml:space="preserve"> правильности такой точки зрения меня убеждает художественная литература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Давайте вспомним произведения художественной литературы, в которых раскрывается тема...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Правильность своей точки зрения могу доказать, обратившись к ...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Обратимся к произведениям художественной литературы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За примерами давайте обратимся к произведениям художественной литературы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Размышляя о ..., я не могу не обратиться к произведению ФИО, в котором...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 xml:space="preserve">Размышляя над этими вопросами, нельзя не прийти к ответу: </w:t>
            </w:r>
            <w:proofErr w:type="gramStart"/>
            <w:r w:rsidRPr="0011260B">
              <w:rPr>
                <w:sz w:val="20"/>
                <w:szCs w:val="20"/>
              </w:rPr>
              <w:t>...(</w:t>
            </w:r>
            <w:proofErr w:type="gramEnd"/>
            <w:r w:rsidRPr="0011260B">
              <w:rPr>
                <w:sz w:val="20"/>
                <w:szCs w:val="20"/>
              </w:rPr>
              <w:t>ответ на вопрос, заданный во вступлении)</w:t>
            </w:r>
          </w:p>
          <w:p w:rsidR="0011260B" w:rsidRPr="0011260B" w:rsidRDefault="0011260B" w:rsidP="0011260B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Так, в повести (романе, рассказе, …) речь идет о....</w:t>
            </w:r>
          </w:p>
          <w:p w:rsidR="0011260B" w:rsidRPr="0011260B" w:rsidRDefault="0011260B" w:rsidP="0011260B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Неужели в нашей жизни нет</w:t>
            </w:r>
            <w:proofErr w:type="gramStart"/>
            <w:r w:rsidRPr="0011260B">
              <w:rPr>
                <w:sz w:val="20"/>
                <w:szCs w:val="20"/>
              </w:rPr>
              <w:t>…(</w:t>
            </w:r>
            <w:proofErr w:type="gramEnd"/>
            <w:r w:rsidRPr="0011260B">
              <w:rPr>
                <w:sz w:val="20"/>
                <w:szCs w:val="20"/>
              </w:rPr>
              <w:t>обращаемся к теме)? (можно задать риторические вопросы)</w:t>
            </w:r>
          </w:p>
          <w:p w:rsidR="0011260B" w:rsidRPr="0011260B" w:rsidRDefault="0011260B" w:rsidP="0011260B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Так в произведении…показан….</w:t>
            </w:r>
          </w:p>
          <w:p w:rsidR="0011260B" w:rsidRPr="0011260B" w:rsidRDefault="0011260B" w:rsidP="0011260B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Именно</w:t>
            </w:r>
            <w:proofErr w:type="gramStart"/>
            <w:r w:rsidRPr="0011260B">
              <w:rPr>
                <w:sz w:val="20"/>
                <w:szCs w:val="20"/>
              </w:rPr>
              <w:t>…( один</w:t>
            </w:r>
            <w:proofErr w:type="gramEnd"/>
            <w:r w:rsidRPr="0011260B">
              <w:rPr>
                <w:sz w:val="20"/>
                <w:szCs w:val="20"/>
              </w:rPr>
              <w:t xml:space="preserve"> из этих вариантов!)</w:t>
            </w:r>
          </w:p>
          <w:p w:rsidR="0011260B" w:rsidRPr="0011260B" w:rsidRDefault="0011260B" w:rsidP="00016022">
            <w:pPr>
              <w:rPr>
                <w:sz w:val="20"/>
                <w:szCs w:val="20"/>
              </w:rPr>
            </w:pPr>
          </w:p>
        </w:tc>
      </w:tr>
      <w:tr w:rsidR="0011260B" w:rsidRPr="0011260B" w:rsidTr="00EA41DA"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Аргументы (два)</w:t>
            </w:r>
          </w:p>
        </w:tc>
        <w:tc>
          <w:tcPr>
            <w:tcW w:w="0" w:type="auto"/>
          </w:tcPr>
          <w:p w:rsidR="0011260B" w:rsidRPr="0011260B" w:rsidRDefault="0011260B" w:rsidP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Аргумент состоит из 3 элементов:</w:t>
            </w:r>
          </w:p>
          <w:p w:rsidR="0011260B" w:rsidRPr="0011260B" w:rsidRDefault="0011260B" w:rsidP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1.</w:t>
            </w:r>
            <w:r w:rsidRPr="0011260B">
              <w:rPr>
                <w:sz w:val="20"/>
                <w:szCs w:val="20"/>
              </w:rPr>
              <w:tab/>
              <w:t>Обращение к литературному произведению - называем автора и произведение, его жанр (если знаем; если не знаем, то так и пишем — «произведение</w:t>
            </w:r>
            <w:proofErr w:type="gramStart"/>
            <w:r w:rsidRPr="0011260B">
              <w:rPr>
                <w:sz w:val="20"/>
                <w:szCs w:val="20"/>
              </w:rPr>
              <w:t>» ,</w:t>
            </w:r>
            <w:proofErr w:type="gramEnd"/>
            <w:r w:rsidRPr="0011260B">
              <w:rPr>
                <w:sz w:val="20"/>
                <w:szCs w:val="20"/>
              </w:rPr>
              <w:t xml:space="preserve"> чтобы избежать фактических ошибок).</w:t>
            </w:r>
          </w:p>
          <w:p w:rsidR="0011260B" w:rsidRPr="0011260B" w:rsidRDefault="0011260B" w:rsidP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2.</w:t>
            </w:r>
            <w:r w:rsidRPr="0011260B">
              <w:rPr>
                <w:sz w:val="20"/>
                <w:szCs w:val="20"/>
              </w:rPr>
              <w:tab/>
              <w:t>Его интерпретацию - здесь мы обращаемся к сюжету произведения или конкретному эпизоду, характеризуем героя(-ев). Желательно несколько раз упомянуть автора, используя речевые клише типа «автор повествует</w:t>
            </w:r>
            <w:proofErr w:type="gramStart"/>
            <w:r w:rsidRPr="0011260B">
              <w:rPr>
                <w:sz w:val="20"/>
                <w:szCs w:val="20"/>
              </w:rPr>
              <w:t>» ,</w:t>
            </w:r>
            <w:proofErr w:type="gramEnd"/>
            <w:r w:rsidRPr="0011260B">
              <w:rPr>
                <w:sz w:val="20"/>
                <w:szCs w:val="20"/>
              </w:rPr>
              <w:t xml:space="preserve"> «автор описывает» , «писатель </w:t>
            </w:r>
            <w:r w:rsidRPr="0011260B">
              <w:rPr>
                <w:sz w:val="20"/>
                <w:szCs w:val="20"/>
              </w:rPr>
              <w:lastRenderedPageBreak/>
              <w:t>рассуждает» , «поэт показывает» , «автор считает» и т. п. Почему нельзя просто написать: «герой пошёл туда-то, сделал то-то</w:t>
            </w:r>
            <w:proofErr w:type="gramStart"/>
            <w:r w:rsidRPr="0011260B">
              <w:rPr>
                <w:sz w:val="20"/>
                <w:szCs w:val="20"/>
              </w:rPr>
              <w:t>» ?</w:t>
            </w:r>
            <w:proofErr w:type="gramEnd"/>
            <w:r w:rsidRPr="0011260B">
              <w:rPr>
                <w:sz w:val="20"/>
                <w:szCs w:val="20"/>
              </w:rPr>
              <w:t xml:space="preserve"> А потому что это будет уже не анализ, а простой пересказ.</w:t>
            </w:r>
          </w:p>
          <w:p w:rsidR="0011260B" w:rsidRPr="0011260B" w:rsidRDefault="0011260B" w:rsidP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3.</w:t>
            </w:r>
            <w:r w:rsidRPr="0011260B">
              <w:rPr>
                <w:sz w:val="20"/>
                <w:szCs w:val="20"/>
              </w:rPr>
              <w:tab/>
            </w:r>
            <w:proofErr w:type="spellStart"/>
            <w:r w:rsidRPr="0011260B">
              <w:rPr>
                <w:sz w:val="20"/>
                <w:szCs w:val="20"/>
              </w:rPr>
              <w:t>Микровывод</w:t>
            </w:r>
            <w:proofErr w:type="spellEnd"/>
            <w:r w:rsidRPr="0011260B">
              <w:rPr>
                <w:sz w:val="20"/>
                <w:szCs w:val="20"/>
              </w:rPr>
              <w:t xml:space="preserve"> (он завершает только одну из </w:t>
            </w:r>
            <w:proofErr w:type="spellStart"/>
            <w:r w:rsidRPr="0011260B">
              <w:rPr>
                <w:sz w:val="20"/>
                <w:szCs w:val="20"/>
              </w:rPr>
              <w:t>микротем</w:t>
            </w:r>
            <w:proofErr w:type="spellEnd"/>
            <w:r w:rsidRPr="0011260B">
              <w:rPr>
                <w:sz w:val="20"/>
                <w:szCs w:val="20"/>
              </w:rPr>
      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«писатель приходит к выводу... » и т. п</w:t>
            </w:r>
          </w:p>
        </w:tc>
        <w:tc>
          <w:tcPr>
            <w:tcW w:w="0" w:type="auto"/>
          </w:tcPr>
          <w:p w:rsidR="0011260B" w:rsidRPr="0011260B" w:rsidRDefault="0011260B" w:rsidP="00934F6C">
            <w:pPr>
              <w:rPr>
                <w:i/>
                <w:sz w:val="20"/>
                <w:szCs w:val="20"/>
              </w:rPr>
            </w:pPr>
            <w:r w:rsidRPr="0011260B">
              <w:rPr>
                <w:i/>
                <w:sz w:val="20"/>
                <w:szCs w:val="20"/>
              </w:rPr>
              <w:lastRenderedPageBreak/>
              <w:t>Обращение к произведению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 xml:space="preserve">Так, в лирическом стихотворении (название) поэт (имя) обращается к теме… 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 xml:space="preserve">Тема </w:t>
            </w:r>
            <w:proofErr w:type="gramStart"/>
            <w:r w:rsidRPr="0011260B">
              <w:rPr>
                <w:sz w:val="20"/>
                <w:szCs w:val="20"/>
              </w:rPr>
              <w:t>(….</w:t>
            </w:r>
            <w:proofErr w:type="gramEnd"/>
            <w:r w:rsidRPr="0011260B">
              <w:rPr>
                <w:sz w:val="20"/>
                <w:szCs w:val="20"/>
              </w:rPr>
              <w:t>) затрагивается в романе…(автор, название).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Тема (...) раскрывается в произведении… (автор, название).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 xml:space="preserve">Проблема (варварского отношения к природе и т.п.) волновала многих писателей. Обращается к ней и </w:t>
            </w:r>
            <w:proofErr w:type="gramStart"/>
            <w:r w:rsidRPr="0011260B">
              <w:rPr>
                <w:sz w:val="20"/>
                <w:szCs w:val="20"/>
              </w:rPr>
              <w:t>...(</w:t>
            </w:r>
            <w:proofErr w:type="gramEnd"/>
            <w:r w:rsidRPr="0011260B">
              <w:rPr>
                <w:sz w:val="20"/>
                <w:szCs w:val="20"/>
              </w:rPr>
              <w:t>имя писателя) в...(название произведения).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lastRenderedPageBreak/>
              <w:t>•</w:t>
            </w:r>
            <w:r w:rsidRPr="0011260B">
              <w:rPr>
                <w:sz w:val="20"/>
                <w:szCs w:val="20"/>
              </w:rPr>
              <w:tab/>
              <w:t>Идея (единства природы человека и т.п.) выражена в стихотворении</w:t>
            </w:r>
            <w:proofErr w:type="gramStart"/>
            <w:r w:rsidRPr="0011260B">
              <w:rPr>
                <w:sz w:val="20"/>
                <w:szCs w:val="20"/>
              </w:rPr>
              <w:t>…(</w:t>
            </w:r>
            <w:proofErr w:type="gramEnd"/>
            <w:r w:rsidRPr="0011260B">
              <w:rPr>
                <w:sz w:val="20"/>
                <w:szCs w:val="20"/>
              </w:rPr>
              <w:t>автор, название).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Мысль о необходимости (защищать природу и т.п.) выражена и в романе… (автор, название).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Вспомним героя повести… (автор, название).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Обратимся к роману… (автор, название).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Лирический герой стихотворения … (автор, название) тоже размышляет об этом.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Интерпретация произведения или его фрагмента: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Автор повествует о…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Автор описывает…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Поэт показывает…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Писатель размышляет о…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Писатель обращает наше внимание…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Писатель заостряет наше внимание на 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Он акцентирует внимание читателя на…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Этот поступок героя говорит о ...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Мы видим, что герой поступил так потому...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Автор показывает, к каким последствиям привело...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Этому герою/поступку автор противопоставляет...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Писатель осуждает…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Он ставит нам в пример…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Автор подчеркивает…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Автор утверждает…</w:t>
            </w:r>
          </w:p>
        </w:tc>
      </w:tr>
      <w:tr w:rsidR="0011260B" w:rsidRPr="0011260B" w:rsidTr="00EA41DA"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proofErr w:type="spellStart"/>
            <w:r w:rsidRPr="0011260B">
              <w:rPr>
                <w:sz w:val="20"/>
                <w:szCs w:val="20"/>
              </w:rPr>
              <w:lastRenderedPageBreak/>
              <w:t>микровывод</w:t>
            </w:r>
            <w:proofErr w:type="spellEnd"/>
          </w:p>
        </w:tc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Промежуточный вывод</w:t>
            </w:r>
            <w:r>
              <w:rPr>
                <w:sz w:val="20"/>
                <w:szCs w:val="20"/>
              </w:rPr>
              <w:t xml:space="preserve"> пишем после каждого аргумента</w:t>
            </w:r>
          </w:p>
        </w:tc>
        <w:tc>
          <w:tcPr>
            <w:tcW w:w="0" w:type="auto"/>
          </w:tcPr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Писатель считает, что…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Таким образом, автор хочет донести до нас мысль о….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Мы можем прийти к выводу...</w:t>
            </w:r>
          </w:p>
        </w:tc>
      </w:tr>
      <w:tr w:rsidR="0011260B" w:rsidRPr="0011260B" w:rsidTr="00EA41DA"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Заключение</w:t>
            </w:r>
          </w:p>
        </w:tc>
        <w:tc>
          <w:tcPr>
            <w:tcW w:w="0" w:type="auto"/>
          </w:tcPr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Итог всего сочинения</w:t>
            </w:r>
          </w:p>
          <w:p w:rsidR="0011260B" w:rsidRPr="0011260B" w:rsidRDefault="0011260B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o</w:t>
            </w:r>
            <w:r w:rsidRPr="0011260B">
              <w:rPr>
                <w:sz w:val="20"/>
                <w:szCs w:val="20"/>
              </w:rPr>
              <w:tab/>
              <w:t xml:space="preserve">Заключительная фраза, подводящая итог твоих размышлений по теме (опять – слова из формулировки темы) Эмоции!!! </w:t>
            </w:r>
            <w:proofErr w:type="gramStart"/>
            <w:r w:rsidRPr="0011260B">
              <w:rPr>
                <w:sz w:val="20"/>
                <w:szCs w:val="20"/>
              </w:rPr>
              <w:t>Например</w:t>
            </w:r>
            <w:proofErr w:type="gramEnd"/>
            <w:r w:rsidRPr="0011260B">
              <w:rPr>
                <w:sz w:val="20"/>
                <w:szCs w:val="20"/>
              </w:rPr>
              <w:t>: Так что же такое любовь к Родине? Я думаю, это….(логично подведенный итог на ОСНОВЕ всего сказанного)</w:t>
            </w:r>
          </w:p>
        </w:tc>
        <w:tc>
          <w:tcPr>
            <w:tcW w:w="0" w:type="auto"/>
          </w:tcPr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 xml:space="preserve">Клише для </w:t>
            </w:r>
            <w:r w:rsidRPr="0011260B">
              <w:rPr>
                <w:i/>
                <w:sz w:val="20"/>
                <w:szCs w:val="20"/>
              </w:rPr>
              <w:t>начала заключения</w:t>
            </w:r>
            <w:r w:rsidRPr="0011260B">
              <w:rPr>
                <w:sz w:val="20"/>
                <w:szCs w:val="20"/>
              </w:rPr>
              <w:t>: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 xml:space="preserve">Подводя итог, хочется </w:t>
            </w:r>
            <w:proofErr w:type="gramStart"/>
            <w:r w:rsidRPr="0011260B">
              <w:rPr>
                <w:sz w:val="20"/>
                <w:szCs w:val="20"/>
              </w:rPr>
              <w:t>сказать:…</w:t>
            </w:r>
            <w:proofErr w:type="gramEnd"/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Таким образом, мы понимаем, что….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 xml:space="preserve">Так что же </w:t>
            </w:r>
            <w:proofErr w:type="gramStart"/>
            <w:r w:rsidRPr="0011260B">
              <w:rPr>
                <w:sz w:val="20"/>
                <w:szCs w:val="20"/>
              </w:rPr>
              <w:t>такое….</w:t>
            </w:r>
            <w:proofErr w:type="gramEnd"/>
            <w:r w:rsidRPr="0011260B">
              <w:rPr>
                <w:sz w:val="20"/>
                <w:szCs w:val="20"/>
              </w:rPr>
              <w:t xml:space="preserve">? Как я оцениваю…? Какую же роль в жизни человека </w:t>
            </w:r>
            <w:proofErr w:type="gramStart"/>
            <w:r w:rsidRPr="0011260B">
              <w:rPr>
                <w:sz w:val="20"/>
                <w:szCs w:val="20"/>
              </w:rPr>
              <w:t>играет….</w:t>
            </w:r>
            <w:proofErr w:type="gramEnd"/>
            <w:r w:rsidRPr="0011260B">
              <w:rPr>
                <w:sz w:val="20"/>
                <w:szCs w:val="20"/>
              </w:rPr>
              <w:t>? (один из вопросов, отражающих тему, цель, поставленную в начале сочинения, и резюмирующий ответ на этот вопрос)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Подводя итоги сказанному, можно сделать вывод…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Невольно напрашивается вывод…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Таким образом, мы приходим к выводу: 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Итак, можно сделать вывод, что…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</w:r>
            <w:proofErr w:type="gramStart"/>
            <w:r w:rsidRPr="0011260B">
              <w:rPr>
                <w:sz w:val="20"/>
                <w:szCs w:val="20"/>
              </w:rPr>
              <w:t>В</w:t>
            </w:r>
            <w:proofErr w:type="gramEnd"/>
            <w:r w:rsidRPr="0011260B">
              <w:rPr>
                <w:sz w:val="20"/>
                <w:szCs w:val="20"/>
              </w:rPr>
              <w:t xml:space="preserve"> заключение хочется призвать людей к… Так давайте не забывать о ...! Будем помнить </w:t>
            </w:r>
            <w:proofErr w:type="gramStart"/>
            <w:r w:rsidRPr="0011260B">
              <w:rPr>
                <w:sz w:val="20"/>
                <w:szCs w:val="20"/>
              </w:rPr>
              <w:t>о...</w:t>
            </w:r>
            <w:proofErr w:type="gramEnd"/>
            <w:r w:rsidRPr="0011260B">
              <w:rPr>
                <w:sz w:val="20"/>
                <w:szCs w:val="20"/>
              </w:rPr>
              <w:t>!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Так давайте не забывать о …! Будем помнить о…!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</w:r>
            <w:proofErr w:type="gramStart"/>
            <w:r w:rsidRPr="0011260B">
              <w:rPr>
                <w:sz w:val="20"/>
                <w:szCs w:val="20"/>
              </w:rPr>
              <w:t>В</w:t>
            </w:r>
            <w:proofErr w:type="gramEnd"/>
            <w:r w:rsidRPr="0011260B">
              <w:rPr>
                <w:sz w:val="20"/>
                <w:szCs w:val="20"/>
              </w:rPr>
              <w:t xml:space="preserve"> заключение хочется выразить надежду на то, что…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Хочется верить, что…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Подводя итоги сказанному, хочется выразить надежду на то, что 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Обобщая сказанное, хочу сказать, что…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Все приведенные мной аргументы, основанные на читательском опыте, убеждают нас в том, что...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Заканчивая рассуждение на тему «...», нельзя не сказать, что люди должны…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(Цитата</w:t>
            </w:r>
            <w:proofErr w:type="gramStart"/>
            <w:r w:rsidRPr="0011260B">
              <w:rPr>
                <w:sz w:val="20"/>
                <w:szCs w:val="20"/>
              </w:rPr>
              <w:t>)«</w:t>
            </w:r>
            <w:proofErr w:type="gramEnd"/>
            <w:r w:rsidRPr="0011260B">
              <w:rPr>
                <w:sz w:val="20"/>
                <w:szCs w:val="20"/>
              </w:rPr>
              <w:t xml:space="preserve">...,» - писал .... В этих словах выражена мысль о .... Автор текста тоже считает, </w:t>
            </w:r>
            <w:proofErr w:type="gramStart"/>
            <w:r w:rsidRPr="0011260B">
              <w:rPr>
                <w:sz w:val="20"/>
                <w:szCs w:val="20"/>
              </w:rPr>
              <w:t>что .</w:t>
            </w:r>
            <w:proofErr w:type="gramEnd"/>
            <w:r w:rsidRPr="0011260B">
              <w:rPr>
                <w:sz w:val="20"/>
                <w:szCs w:val="20"/>
              </w:rPr>
              <w:t>…</w:t>
            </w:r>
          </w:p>
          <w:p w:rsidR="0011260B" w:rsidRPr="0011260B" w:rsidRDefault="0011260B" w:rsidP="00934F6C">
            <w:pPr>
              <w:rPr>
                <w:sz w:val="20"/>
                <w:szCs w:val="20"/>
              </w:rPr>
            </w:pPr>
            <w:r w:rsidRPr="0011260B">
              <w:rPr>
                <w:sz w:val="20"/>
                <w:szCs w:val="20"/>
              </w:rPr>
              <w:t>•</w:t>
            </w:r>
            <w:r w:rsidRPr="0011260B">
              <w:rPr>
                <w:sz w:val="20"/>
                <w:szCs w:val="20"/>
              </w:rPr>
              <w:tab/>
              <w:t>К какому же выводу я пришёл, размышляя над темой «...»? Думаю, надо…</w:t>
            </w:r>
          </w:p>
        </w:tc>
      </w:tr>
    </w:tbl>
    <w:p w:rsidR="00EA41DA" w:rsidRPr="0011260B" w:rsidRDefault="00EA41DA">
      <w:pPr>
        <w:rPr>
          <w:sz w:val="20"/>
          <w:szCs w:val="20"/>
        </w:rPr>
      </w:pPr>
    </w:p>
    <w:sectPr w:rsidR="00EA41DA" w:rsidRPr="0011260B" w:rsidSect="0071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2A6"/>
    <w:multiLevelType w:val="multilevel"/>
    <w:tmpl w:val="1EE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15265"/>
    <w:multiLevelType w:val="multilevel"/>
    <w:tmpl w:val="64A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807A5"/>
    <w:multiLevelType w:val="multilevel"/>
    <w:tmpl w:val="0DA2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B0B54"/>
    <w:multiLevelType w:val="multilevel"/>
    <w:tmpl w:val="ABF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A70BF"/>
    <w:multiLevelType w:val="multilevel"/>
    <w:tmpl w:val="22A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E374C"/>
    <w:multiLevelType w:val="multilevel"/>
    <w:tmpl w:val="3DEE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776F"/>
    <w:multiLevelType w:val="multilevel"/>
    <w:tmpl w:val="423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37677"/>
    <w:multiLevelType w:val="multilevel"/>
    <w:tmpl w:val="165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B104F"/>
    <w:multiLevelType w:val="multilevel"/>
    <w:tmpl w:val="955E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C4155"/>
    <w:multiLevelType w:val="multilevel"/>
    <w:tmpl w:val="155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75EDD"/>
    <w:multiLevelType w:val="multilevel"/>
    <w:tmpl w:val="32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67E7A"/>
    <w:multiLevelType w:val="multilevel"/>
    <w:tmpl w:val="CDC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E5A1B"/>
    <w:multiLevelType w:val="multilevel"/>
    <w:tmpl w:val="1404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D63C49"/>
    <w:multiLevelType w:val="multilevel"/>
    <w:tmpl w:val="FF5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7"/>
    <w:rsid w:val="00016022"/>
    <w:rsid w:val="00090AB7"/>
    <w:rsid w:val="0011260B"/>
    <w:rsid w:val="005E7DE9"/>
    <w:rsid w:val="00700A10"/>
    <w:rsid w:val="00713361"/>
    <w:rsid w:val="00934F6C"/>
    <w:rsid w:val="00A77484"/>
    <w:rsid w:val="00B53602"/>
    <w:rsid w:val="00CF4489"/>
    <w:rsid w:val="00DD67A7"/>
    <w:rsid w:val="00EA41DA"/>
    <w:rsid w:val="00F3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2660"/>
  <w15:chartTrackingRefBased/>
  <w15:docId w15:val="{DEAB7DA3-B626-421D-B513-BBC41B0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7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8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A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BUGAY ReAlt</Company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Lenbula</cp:lastModifiedBy>
  <cp:revision>9</cp:revision>
  <cp:lastPrinted>2020-10-11T04:30:00Z</cp:lastPrinted>
  <dcterms:created xsi:type="dcterms:W3CDTF">2018-11-12T13:11:00Z</dcterms:created>
  <dcterms:modified xsi:type="dcterms:W3CDTF">2021-11-15T08:23:00Z</dcterms:modified>
</cp:coreProperties>
</file>