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66" w:rsidRPr="000200ED" w:rsidRDefault="000200ED" w:rsidP="000200ED">
      <w:pPr>
        <w:spacing w:after="0"/>
        <w:jc w:val="center"/>
        <w:rPr>
          <w:rFonts w:ascii="Times New Roman" w:hAnsi="Times New Roman" w:cs="Times New Roman"/>
          <w:b/>
        </w:rPr>
      </w:pPr>
      <w:r w:rsidRPr="000200ED">
        <w:rPr>
          <w:rFonts w:ascii="Times New Roman" w:hAnsi="Times New Roman" w:cs="Times New Roman"/>
          <w:b/>
        </w:rPr>
        <w:t>РЕГИСТРАЦИЯ НА ЭКЗАМЕНЫ ГИА 9</w:t>
      </w:r>
    </w:p>
    <w:p w:rsidR="000200ED" w:rsidRPr="000200ED" w:rsidRDefault="000200ED" w:rsidP="000200ED">
      <w:pPr>
        <w:spacing w:after="0"/>
        <w:rPr>
          <w:rFonts w:ascii="Times New Roman" w:hAnsi="Times New Roman" w:cs="Times New Roman"/>
        </w:rPr>
      </w:pPr>
    </w:p>
    <w:p w:rsidR="000200ED" w:rsidRDefault="000200ED" w:rsidP="000200E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Выписка из приказа </w:t>
      </w:r>
      <w:proofErr w:type="gramStart"/>
      <w:r w:rsidRPr="00C35D95">
        <w:rPr>
          <w:rFonts w:ascii="Times New Roman" w:hAnsi="Times New Roman" w:cs="Times New Roman"/>
          <w:b/>
          <w:color w:val="FF0000"/>
        </w:rPr>
        <w:t>МИНИСТЕРСТВА  ПРОСВЕЩЕНИЯ</w:t>
      </w:r>
      <w:proofErr w:type="gramEnd"/>
      <w:r w:rsidRPr="00C35D95">
        <w:rPr>
          <w:rFonts w:ascii="Times New Roman" w:hAnsi="Times New Roman" w:cs="Times New Roman"/>
          <w:b/>
          <w:color w:val="FF0000"/>
        </w:rPr>
        <w:t xml:space="preserve"> РОССИЙСКОЙ ФЕДЕРАЦИИ № 23</w:t>
      </w:r>
      <w:r>
        <w:rPr>
          <w:rFonts w:ascii="Times New Roman" w:hAnsi="Times New Roman" w:cs="Times New Roman"/>
          <w:b/>
          <w:color w:val="FF0000"/>
        </w:rPr>
        <w:t>2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r w:rsidRPr="00C35D95">
        <w:rPr>
          <w:rFonts w:ascii="Times New Roman" w:hAnsi="Times New Roman" w:cs="Times New Roman"/>
          <w:b/>
          <w:color w:val="FF0000"/>
        </w:rPr>
        <w:t>ФЕДЕРАЛЬНОЙ СЛУЖБА ПО НАДЗОРУ В СФЕРЕ ОБРАЗОВАНИЯ И НАУКИ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51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. 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« Об</w:t>
      </w:r>
      <w:proofErr w:type="gramEnd"/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основного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общего образования». </w:t>
      </w:r>
    </w:p>
    <w:p w:rsidR="000200ED" w:rsidRPr="00C35D95" w:rsidRDefault="000200ED" w:rsidP="000200E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(Зарегистрировано в Минюсте России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мая 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 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292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bookmarkStart w:id="0" w:name="_GoBack"/>
      <w:bookmarkEnd w:id="0"/>
    </w:p>
    <w:p w:rsidR="000200ED" w:rsidRDefault="000200ED" w:rsidP="000200ED">
      <w:pPr>
        <w:spacing w:after="0"/>
        <w:rPr>
          <w:rFonts w:ascii="Times New Roman" w:hAnsi="Times New Roman" w:cs="Times New Roman"/>
        </w:rPr>
      </w:pPr>
    </w:p>
    <w:p w:rsidR="000200ED" w:rsidRPr="000200ED" w:rsidRDefault="000200ED" w:rsidP="000200ED">
      <w:pPr>
        <w:spacing w:after="0"/>
        <w:rPr>
          <w:rFonts w:ascii="Times New Roman" w:hAnsi="Times New Roman" w:cs="Times New Roman"/>
        </w:rPr>
      </w:pP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12. Заявления с указанием учебных предметов, форм (формы) ГИА (для лиц, указанных в подпункте 2 пункта 6 Порядка), языка, на котором планируется сдавать экзамены (в случае, установленном пунктом 9 Порядка), а также сроков участия в ГИА (далее - заявления об участии в ГИА) подаются до 1 марта включительно: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1) лицами, указанными в пункте 6 Порядка (за исключением экстернов), -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2) экстернами - в образовательные организации, выбранные экстернами для прохождения ГИА.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 xml:space="preserve">Лица, указанные в пункте 6 Порядка, вправе подать заявления об участии в ГИА после 1 марта только при наличии у них уважительных причин (болезни или иных обстоятельств), </w:t>
      </w:r>
      <w:proofErr w:type="spellStart"/>
      <w:r w:rsidRPr="000200ED">
        <w:rPr>
          <w:rFonts w:ascii="Times New Roman" w:hAnsi="Times New Roman" w:cs="Times New Roman"/>
        </w:rPr>
        <w:t>одтвержденных</w:t>
      </w:r>
      <w:proofErr w:type="spellEnd"/>
      <w:r w:rsidRPr="000200ED">
        <w:rPr>
          <w:rFonts w:ascii="Times New Roman" w:hAnsi="Times New Roman" w:cs="Times New Roman"/>
        </w:rPr>
        <w:t xml:space="preserve"> документально. 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 xml:space="preserve">В этом случае указанные лица подают в ГЭК заявления об участии в ГИА, а также документы, подтверждающие отсутствие возможности подать заявления об участии в ГИА в срок, установленный абзацем </w:t>
      </w:r>
      <w:proofErr w:type="spellStart"/>
      <w:r w:rsidRPr="000200ED">
        <w:rPr>
          <w:rFonts w:ascii="Times New Roman" w:hAnsi="Times New Roman" w:cs="Times New Roman"/>
        </w:rPr>
        <w:t>первымнастоящего</w:t>
      </w:r>
      <w:proofErr w:type="spellEnd"/>
      <w:r w:rsidRPr="000200ED">
        <w:rPr>
          <w:rFonts w:ascii="Times New Roman" w:hAnsi="Times New Roman" w:cs="Times New Roman"/>
        </w:rPr>
        <w:t xml:space="preserve"> пункта. Указанные заявления подаются не позднее чем за две</w:t>
      </w:r>
      <w:r>
        <w:rPr>
          <w:rFonts w:ascii="Times New Roman" w:hAnsi="Times New Roman" w:cs="Times New Roman"/>
        </w:rPr>
        <w:t xml:space="preserve"> </w:t>
      </w:r>
      <w:r w:rsidRPr="000200ED">
        <w:rPr>
          <w:rFonts w:ascii="Times New Roman" w:hAnsi="Times New Roman" w:cs="Times New Roman"/>
        </w:rPr>
        <w:t>недели до начала соответствующего экзамена.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13. Заявления об участии в ГИА подаются лицами, указанными в пункте 6 Порядка,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&lt;8&gt; (далее - доверенность).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--------------------------------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&lt;8&gt; Статья 185 Гражданского кодекса Российской Федерации.</w:t>
      </w:r>
    </w:p>
    <w:p w:rsid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ГИА предъявляют оригинал или надлежащим образом заверенную копию &lt;9&gt; рекомендаций психолого-медико-педагогической комиссии (далее -ПМПК), а обучающиеся - дети-инвалиды и инвалиды, экстерны - дети</w:t>
      </w:r>
      <w:r w:rsidRPr="000200ED">
        <w:rPr>
          <w:rFonts w:ascii="Times New Roman" w:hAnsi="Times New Roman" w:cs="Times New Roman"/>
        </w:rPr>
        <w:t>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оригинал или надлежащим образом заверенную копию рекомендаций ПМПК в случаях, установленных пунктом 51 Порядка.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--------------------------------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&lt;9&gt; Основы законодательства Российской Федерации о нотариате от 11 февраля 1993 г. N 4462-I, указ Президиума Верховного Совета СССР от 4 августа 1983 г. N 9779-X "О порядке выдачи и свидетельствования предприятиями, учреждениями и организациями копий документов, касающихся прав граждан".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lastRenderedPageBreak/>
        <w:t>14. Лица, указанные в пункте 6 Порядка, вправе изменить перечень указанных в заявлениях об участии в ГИА учебных предметов, форму ГИА (для лиц, указанных в подпункте 2 пункта 6 Порядка), а также сроки участия в ГИА только при наличии у них уважительных причин (болезни или иных обстоятельств), подтвержденных документально.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 xml:space="preserve">В этом случае указанные лица подают соответствующие заявления в ГЭК с указанием измененного перечня учебных предметов, по которым они планируют пройти ГИА, и (или) измененной формы ГИА и (или) сроков участия в ГИА, а также документы, подтверждающие уважительность 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 xml:space="preserve">причин изменения перечня учебных предметов и (или) формы ГИА и (или) 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сроков участия в ГИА.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Указанные заявления подаются не позднее чем за две недели до начала соответствующего экзамена.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 xml:space="preserve">15. По решению ОИВ, учредителей образовательных организаций, 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 xml:space="preserve">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загранучреждений подача заявлений, указанных в 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пунктах 12, 14 и 81 Порядка,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 &lt;10&gt;.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--------------------------------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 xml:space="preserve">&lt;10&gt; Федеральный закон от 27 июля 2006 г. N 152-ФЗ "О персональных 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00ED">
        <w:rPr>
          <w:rFonts w:ascii="Times New Roman" w:hAnsi="Times New Roman" w:cs="Times New Roman"/>
        </w:rPr>
        <w:t>данных".</w:t>
      </w: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200ED" w:rsidRPr="000200ED" w:rsidRDefault="000200ED" w:rsidP="000200ED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200ED" w:rsidRPr="0002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ED"/>
    <w:rsid w:val="000200ED"/>
    <w:rsid w:val="0030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54846-4F78-4A45-B1CF-D63FE78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2023-10-30T15:48:00Z</dcterms:created>
  <dcterms:modified xsi:type="dcterms:W3CDTF">2023-10-30T15:55:00Z</dcterms:modified>
</cp:coreProperties>
</file>